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20"/>
        <w:gridCol w:w="7260"/>
        <w:gridCol w:w="2380"/>
        <w:gridCol w:w="1120"/>
        <w:gridCol w:w="1140"/>
      </w:tblGrid>
      <w:tr w:rsidR="002F0EC1" w:rsidRPr="00924739" w:rsidTr="0041755A">
        <w:trPr>
          <w:trHeight w:val="6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ITEM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</w:rPr>
              <w:t>ESPECIFICAÇÕES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Vlr</w:t>
            </w:r>
            <w:proofErr w:type="spellEnd"/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Unit.</w:t>
            </w:r>
            <w:proofErr w:type="gramEnd"/>
            <w:r w:rsidRPr="00924739">
              <w:rPr>
                <w:rFonts w:ascii="Calibri" w:hAnsi="Calibri" w:cs="Calibri"/>
                <w:b/>
                <w:bCs/>
                <w:color w:val="000000"/>
              </w:rPr>
              <w:t>R</w:t>
            </w:r>
            <w:proofErr w:type="spellEnd"/>
            <w:r w:rsidRPr="00924739">
              <w:rPr>
                <w:rFonts w:ascii="Calibri" w:hAnsi="Calibri" w:cs="Calibri"/>
                <w:b/>
                <w:bCs/>
                <w:color w:val="000000"/>
              </w:rPr>
              <w:t>$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</w:rPr>
              <w:t>Quant. Estimadas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MIOLO: 36 PÁGS,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20X27.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5CM, 4 CORES, TINTA ESCALA EM RECICLATO 150G. CHAPA CTP. INTERCALADO, GRAMPEADO, DOBRA EDITORIAL.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27X19CM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ABERTO. 13,5X19CM FECHADO. 24 PÁGINAS (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LÂMINAS), 1 DOBRA – 1 GRAMPO. SULFITE BRANCO 90GR.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8.000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CAPA+MIOLO: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8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PÁGS, 14,8X21CM, 4 CORES, TINTA ESCALA EM COUCHE BRILHO 150G. PROCESSO CTP INCLUSO.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LÂMINAS = 16 PÁGINAS - FORMATO ABERTO 40X20CM - FORMATO FECHADO 20X20CM PAPEL COUCHÊ 170G - IMPRESSÃO 4X4 CORES, ACABAMENTO: BOPP FOSCO 1X0 NA CAPA, UMA DOBRA, GRAMPEADO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2F0EC1" w:rsidRPr="00924739" w:rsidTr="003B33EE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 ABERTO: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297MM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X 210MM - FORMATO FECHADO: 148MM X 210MM. CORES 4X4 - PAPEL RECICLATO 120G. ACABAMENTO: 01 (UMA) DOBRA PARALELA E CORTE RETO.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10.000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A4 - IMPRESSÃO: 4X0 CORES - PAPEL: COUCHÊ FOSCO 170 G. ACABAMENTO: CORTE RETO, FITA DUPLA FACE NOS QUATRO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CANTOS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10.000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10X15CM FECHADO – 20X15 ABERTO – 16 PÁG. IMPRESSÃO: 4X4 CORES - PAPEL: RECICLATO: 120G - ACABAMENTO: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GRAMPEADO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10.000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10X15CM FECHADO – 20X15 ABERTO – 19 PÁG. IMPRESSÃO: 4X0 CORES - PAPEL: RECICLATO: 120G. ACABAMENTO: GRAMPEADO COM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GRAMPOS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16.000</w:t>
            </w:r>
          </w:p>
        </w:tc>
      </w:tr>
      <w:tr w:rsidR="002F0EC1" w:rsidRPr="00924739" w:rsidTr="003B33EE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IMPRESSÃO: 4X4 CORES - FORMATO FECHADO: 21,1X15CM. - PAPEL CAPA: RECICLATO 150G. PAPEL MIOLO: RECICLATO 120G. - PÁGINAS: 16 PG. - ACABAMENTO: GRAMPEADO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4.000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FORMATO: A5 - IMPRESSÃO: 4X4 CORES - PAPEL CAPA: RECICLATO 150G. PAPEL MIOLO: RECICLATO 120G - PÁGINAS: 20 - ACABAMENTO: GRAMPEADO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4.000</w:t>
            </w:r>
          </w:p>
        </w:tc>
      </w:tr>
      <w:tr w:rsidR="002F0EC1" w:rsidRPr="00924739" w:rsidTr="003B33EE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17X24CM FECHADO – 34X24 ABERTO – 17 PÁG. IMPRESSÃO: 4X4 CORES - PAPEL: RECICLATO: 120G - ACABAMENTO: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GRAMPEADO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5.000</w:t>
            </w:r>
          </w:p>
        </w:tc>
      </w:tr>
      <w:tr w:rsidR="002F0EC1" w:rsidRPr="00924739" w:rsidTr="003B33EE">
        <w:trPr>
          <w:trHeight w:val="10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14,5CM X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21CM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, FORMATO FECHADO. MIOLO COM 20 PÁG., DE PAPEL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OFF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-SET, 75G, 1X1. CAPA COM PAPEL 180G EM PAPEL COUCHÊ FOSCO, 4X4 CORES, POLICROMIA,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DOBRA E 2 GRAMPOS. O PAPEL UTILIZADO DEVERÁ TER CERTIFICAÇÃO FSC OU CERFLOR.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0EC1" w:rsidRPr="00924739" w:rsidTr="003B33EE">
        <w:trPr>
          <w:trHeight w:val="10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14,5CM X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21CM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, FORMATO FECHADO. MIOLO COM 40 PÁG., DE PAPEL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OFF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-SET, 75G, 1X1. CAPA COM PAPEL 180G EM PAPEL COUCHÊ FOSCO, 4X4 CORES, POLICROMIA,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DOBRA E 2 GRAMPOS.O PAPEL UTILIZADO DEVERÁ TER CERTIFICAÇÃO FSC OU CERFLOR.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0EC1" w:rsidRPr="00924739" w:rsidTr="003B33EE">
        <w:trPr>
          <w:trHeight w:val="10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14,5CM X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21CM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, FORMATO FECHADO. MIOLO COM 20 PÁG., DE PAPEL RECICLATO, 75GR, 1X1. CAPA COM PAPEL RECICLATO 75GR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.,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4X4 CORES, POLICROMIA, 1 DOBRA E 2 GRAMPOS. O PAPEL UTILIZADO DEVERÁ TER CERTIFICAÇÃO FSC OU CERFLOR.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0EC1" w:rsidRPr="00924739" w:rsidTr="003B33EE">
        <w:trPr>
          <w:trHeight w:val="10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CARTILHA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FORMATO: 14,5CM X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21CM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, FORMATO FECHADO. MIOLO COM 40 PÁG., DE PAPEL RECICLATO, 75GR, 1X1. CAPA COM PAPEL RECICLATO 75GR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.,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4X4 CORES, POLICROMIA, 1 DOBRA E 2 GRAMPOS. O PAPEL UTILIZADO DEVERÁ TER CERTIFICAÇÃO FSC OU CERFLOR.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0EC1" w:rsidRPr="00924739" w:rsidTr="003B33EE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REVISTA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CAPA: 27.5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X40.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2CM, 4X4 CORES, TINTA ESCALA EM TRIPLEX 300G. CHAPA CTP. MIOLO: 24 PÁGS,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20X27.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5CM, 4 CORES, TINTA ESCALA EM COUCHE BRILHO 115G. CHAPA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CTP.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INTERCALADO, GRAMPEADO, DOBRA EDITORIAL.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15.000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47.5x21cm,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48 A 96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15x21cm,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Pr="00924739">
              <w:rPr>
                <w:rFonts w:ascii="Calibri" w:hAnsi="Calibri" w:cs="Calibri"/>
                <w:color w:val="000000"/>
              </w:rPr>
              <w:t xml:space="preserve">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47.5x21cm,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112 A 224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15x21cm,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Pr="00924739">
              <w:rPr>
                <w:rFonts w:ascii="Calibri" w:hAnsi="Calibri" w:cs="Calibri"/>
                <w:color w:val="000000"/>
              </w:rPr>
              <w:t xml:space="preserve">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50x23cm,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112 A 224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16x23cm,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CAPA: 56x25cm,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MIOLO: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 DE 112 A 224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18x25cm,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CAPA), Fresa e Colagem P.U.R., saída em CTP. Acabamento: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47.5x21cm,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DE 112 A 224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15x21cm,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cor, Tinta Preta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50x23cm,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</w:t>
            </w:r>
            <w:r w:rsidRPr="00924739">
              <w:rPr>
                <w:rFonts w:ascii="Calibri" w:hAnsi="Calibri" w:cs="Calibri"/>
                <w:color w:val="000000"/>
              </w:rPr>
              <w:lastRenderedPageBreak/>
              <w:t xml:space="preserve">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>: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112 A 224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16x23cm, 1 cor, Tinta Preta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56x25cm,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>: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DE 112 A 224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18x25cm, 1 cor, Tinta Especial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11mm,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48.5x21cm,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225 A 336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15x21cm,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17mm,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50x23cm,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>: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 DE 225 A 336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16x23cm,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17mm,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Fornecer Prova Digital da </w:t>
            </w:r>
            <w:r w:rsidRPr="00924739">
              <w:rPr>
                <w:rFonts w:ascii="Calibri" w:hAnsi="Calibri" w:cs="Calibri"/>
                <w:color w:val="000000"/>
              </w:rPr>
              <w:lastRenderedPageBreak/>
              <w:t xml:space="preserve">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/RS fornecerá a Arte pronta.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57x25cm,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225 A 336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18x25cm,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17mm,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 xml:space="preserve">CAPA: 48.5x21cm,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MIOLO: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225 A 336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15x21cm,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cor, Tinta Preta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17mm,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CAPA), Fresa e Colagem P.U.R., saída em CTP. Acabamento: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51x23cm,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>: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 DE 225 A 336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16x23cm,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cor, Tinta Preta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17mm,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CAPA), Fresa e Colagem P.U.R., saída em CTP. Acabamento: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7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0EC1" w:rsidRPr="00924739" w:rsidRDefault="002F0EC1" w:rsidP="0041755A">
            <w:pPr>
              <w:jc w:val="both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CAPA</w:t>
            </w:r>
            <w:r w:rsidRPr="00924739">
              <w:rPr>
                <w:rFonts w:ascii="Calibri" w:hAnsi="Calibri" w:cs="Calibri"/>
                <w:color w:val="000000"/>
              </w:rPr>
              <w:t xml:space="preserve">: 56x25cm, 4x0 cores, Tinta Escala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Cartao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Supremo 300g. SAIDA EM CTP. Prova Digital.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MIOLO</w:t>
            </w:r>
            <w:r w:rsidRPr="00924739">
              <w:rPr>
                <w:rFonts w:ascii="Calibri" w:hAnsi="Calibri" w:cs="Calibri"/>
                <w:color w:val="000000"/>
              </w:rPr>
              <w:t xml:space="preserve">: </w:t>
            </w:r>
            <w:r w:rsidRPr="00924739">
              <w:rPr>
                <w:rFonts w:ascii="Calibri" w:hAnsi="Calibri" w:cs="Calibri"/>
                <w:b/>
                <w:bCs/>
                <w:color w:val="000000"/>
              </w:rPr>
              <w:t xml:space="preserve">DE 225 A 336 </w:t>
            </w:r>
            <w:proofErr w:type="spellStart"/>
            <w:r w:rsidRPr="00924739">
              <w:rPr>
                <w:rFonts w:ascii="Calibri" w:hAnsi="Calibri" w:cs="Calibri"/>
                <w:b/>
                <w:bCs/>
                <w:color w:val="000000"/>
              </w:rPr>
              <w:t>págs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, 18x25cm,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cor, Tinta Especial em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Off-set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75g. SAIDA EM CTP. Prova Riso Digital. 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Lombada: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>17mm, Costurado, C/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Plast.Prolan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fos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(CAPA), Verniz UV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Localiz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. High </w:t>
            </w:r>
            <w:proofErr w:type="spellStart"/>
            <w:proofErr w:type="gramStart"/>
            <w:r w:rsidRPr="00924739">
              <w:rPr>
                <w:rFonts w:ascii="Calibri" w:hAnsi="Calibri" w:cs="Calibri"/>
                <w:color w:val="000000"/>
              </w:rPr>
              <w:t>Gloss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CAPA), Fresa e Colagem P.U.R.,  saída em CTP.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Acabamento</w:t>
            </w:r>
            <w:r w:rsidRPr="00924739">
              <w:rPr>
                <w:rFonts w:ascii="Calibri" w:hAnsi="Calibri" w:cs="Calibri"/>
                <w:color w:val="000000"/>
              </w:rPr>
              <w:t>: Corte Reto Costurado e Colagem P.U.R</w:t>
            </w:r>
            <w:proofErr w:type="gramStart"/>
            <w:r w:rsidRPr="00924739">
              <w:rPr>
                <w:rFonts w:ascii="Calibri" w:hAnsi="Calibri" w:cs="Calibri"/>
                <w:color w:val="000000"/>
              </w:rPr>
              <w:t>..</w:t>
            </w:r>
            <w:proofErr w:type="gramEnd"/>
            <w:r w:rsidRPr="00924739">
              <w:rPr>
                <w:rFonts w:ascii="Calibri" w:hAnsi="Calibri" w:cs="Calibri"/>
                <w:color w:val="000000"/>
              </w:rPr>
              <w:t xml:space="preserve"> </w:t>
            </w:r>
            <w:r w:rsidRPr="00924739">
              <w:rPr>
                <w:rFonts w:ascii="Calibri" w:hAnsi="Calibri" w:cs="Calibri"/>
                <w:b/>
                <w:bCs/>
                <w:color w:val="000000"/>
                <w:u w:val="single"/>
              </w:rPr>
              <w:t>OBS</w:t>
            </w:r>
            <w:r w:rsidRPr="00924739">
              <w:rPr>
                <w:rFonts w:ascii="Calibri" w:hAnsi="Calibri" w:cs="Calibri"/>
                <w:color w:val="000000"/>
              </w:rPr>
              <w:t xml:space="preserve">.: O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Sescoop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/RS fornecerá a Arte pronta e a Contratada deverá fornecer Prova Digital da Capa e </w:t>
            </w:r>
            <w:proofErr w:type="spellStart"/>
            <w:r w:rsidRPr="00924739">
              <w:rPr>
                <w:rFonts w:ascii="Calibri" w:hAnsi="Calibri" w:cs="Calibri"/>
                <w:color w:val="000000"/>
              </w:rPr>
              <w:t>Printer</w:t>
            </w:r>
            <w:proofErr w:type="spellEnd"/>
            <w:r w:rsidRPr="00924739">
              <w:rPr>
                <w:rFonts w:ascii="Calibri" w:hAnsi="Calibri" w:cs="Calibri"/>
                <w:color w:val="000000"/>
              </w:rPr>
              <w:t xml:space="preserve"> do Miolo.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- </w:t>
            </w:r>
            <w:r w:rsidRPr="00924739">
              <w:rPr>
                <w:rFonts w:ascii="Calibri" w:hAnsi="Calibri" w:cs="Calibri"/>
                <w:color w:val="000000"/>
              </w:rPr>
              <w:t>De 500 a 1000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- </w:t>
            </w:r>
            <w:r w:rsidRPr="00924739">
              <w:rPr>
                <w:rFonts w:ascii="Calibri" w:hAnsi="Calibri" w:cs="Calibri"/>
                <w:color w:val="000000"/>
              </w:rPr>
              <w:t>De 1001 a 1500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 - </w:t>
            </w:r>
            <w:r w:rsidRPr="00924739">
              <w:rPr>
                <w:rFonts w:ascii="Calibri" w:hAnsi="Calibri" w:cs="Calibri"/>
                <w:color w:val="000000"/>
              </w:rPr>
              <w:t>De 1501 a 2000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 - </w:t>
            </w:r>
            <w:r w:rsidRPr="00924739">
              <w:rPr>
                <w:rFonts w:ascii="Calibri" w:hAnsi="Calibri" w:cs="Calibri"/>
                <w:color w:val="000000"/>
              </w:rPr>
              <w:t>De 2001 a 2500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  <w:tr w:rsidR="002F0EC1" w:rsidRPr="00924739" w:rsidTr="003B33EE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- </w:t>
            </w:r>
            <w:r w:rsidRPr="00924739">
              <w:rPr>
                <w:rFonts w:ascii="Calibri" w:hAnsi="Calibri" w:cs="Calibri"/>
                <w:color w:val="000000"/>
              </w:rPr>
              <w:t>De 2501 a 3000 unidades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EC1" w:rsidRPr="00924739" w:rsidRDefault="002F0EC1" w:rsidP="0041755A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739">
              <w:rPr>
                <w:rFonts w:ascii="Calibri" w:hAnsi="Calibri" w:cs="Calibri"/>
                <w:color w:val="000000"/>
              </w:rPr>
              <w:t>1.000</w:t>
            </w:r>
          </w:p>
        </w:tc>
      </w:tr>
    </w:tbl>
    <w:p w:rsidR="00A80FAD" w:rsidRDefault="00A80FAD"/>
    <w:sectPr w:rsidR="00A80FAD" w:rsidSect="002F0E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C1"/>
    <w:rsid w:val="002F0EC1"/>
    <w:rsid w:val="003B33EE"/>
    <w:rsid w:val="00A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Frainer Machado</dc:creator>
  <cp:lastModifiedBy>Adriana Frainer Machado</cp:lastModifiedBy>
  <cp:revision>2</cp:revision>
  <dcterms:created xsi:type="dcterms:W3CDTF">2019-07-19T12:01:00Z</dcterms:created>
  <dcterms:modified xsi:type="dcterms:W3CDTF">2019-07-19T12:01:00Z</dcterms:modified>
</cp:coreProperties>
</file>